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8FC7" w14:textId="77777777" w:rsidR="003B38D3" w:rsidRDefault="00000000">
      <w:pPr>
        <w:jc w:val="center"/>
      </w:pPr>
      <w:r>
        <w:rPr>
          <w:b/>
        </w:rPr>
        <w:t>Faculty Guide to Clarifying Academic Integrity Expectations</w:t>
      </w:r>
    </w:p>
    <w:p w14:paraId="746B7445" w14:textId="77777777" w:rsidR="003B38D3" w:rsidRDefault="003B38D3"/>
    <w:p w14:paraId="595876FF" w14:textId="77777777" w:rsidR="003B38D3" w:rsidRDefault="00000000">
      <w:pPr>
        <w:rPr>
          <w:i/>
        </w:rPr>
      </w:pPr>
      <w:r>
        <w:rPr>
          <w:i/>
        </w:rPr>
        <w:t xml:space="preserve">This document may help faculty clarify for </w:t>
      </w:r>
      <w:proofErr w:type="gramStart"/>
      <w:r>
        <w:rPr>
          <w:i/>
        </w:rPr>
        <w:t>students</w:t>
      </w:r>
      <w:proofErr w:type="gramEnd"/>
      <w:r>
        <w:rPr>
          <w:i/>
        </w:rPr>
        <w:t xml:space="preserve"> examples of resources that may be permitted or prohibited on various assessments.  While some of these may seem obvious, we encourage faculty to think critically about these resources and communicate expectations explicitly to students.  Providing clear, meaningful, and specific boundaries has been proven to improve academic integrity</w:t>
      </w:r>
      <w:r>
        <w:rPr>
          <w:i/>
          <w:vertAlign w:val="superscript"/>
        </w:rPr>
        <w:footnoteReference w:id="1"/>
      </w:r>
      <w:r>
        <w:rPr>
          <w:i/>
        </w:rPr>
        <w:t>.</w:t>
      </w:r>
    </w:p>
    <w:p w14:paraId="31D9FF43" w14:textId="77777777" w:rsidR="003B38D3" w:rsidRDefault="003B38D3">
      <w:pPr>
        <w:rPr>
          <w:i/>
        </w:rPr>
      </w:pPr>
    </w:p>
    <w:p w14:paraId="13227307" w14:textId="77777777" w:rsidR="003B38D3" w:rsidRDefault="00000000">
      <w:pPr>
        <w:rPr>
          <w:i/>
        </w:rPr>
      </w:pPr>
      <w:r>
        <w:rPr>
          <w:i/>
        </w:rPr>
        <w:t>The format is intended so that faculty can copy and paste this into their assessments, moving various resources between categories as fits their assessment. Feedback and suggestions can be provided to Student Rights &amp; Responsibilities at rights@gwu.edu.</w:t>
      </w:r>
    </w:p>
    <w:p w14:paraId="2BA3842C" w14:textId="77777777" w:rsidR="003B38D3" w:rsidRDefault="003B38D3"/>
    <w:p w14:paraId="3B126167" w14:textId="77777777" w:rsidR="003B38D3" w:rsidRDefault="00000000">
      <w:r>
        <w:t xml:space="preserve">For the upcoming [insert assessment here], the following resources are prohibited or permitted as indicated.  Where indicated, you may use the resource, and doing so requires proper citation.  If you have questions about other resources, please don’t hesitate to contact me. If the resource is not listed under “permitted” or “permitted with citation,” you should assume it’s prohibited unless you receive notice otherwise from me.  If I detect you used prohibited resources or failed to cite appropriately, I will address that matter as described in our University’s </w:t>
      </w:r>
      <w:hyperlink r:id="rId6">
        <w:r>
          <w:rPr>
            <w:color w:val="1155CC"/>
            <w:u w:val="single"/>
          </w:rPr>
          <w:t>Code of Academic Integrity</w:t>
        </w:r>
      </w:hyperlink>
      <w:r>
        <w:t xml:space="preserve">.  Questions about that process should be directed to </w:t>
      </w:r>
      <w:hyperlink r:id="rId7">
        <w:r>
          <w:rPr>
            <w:color w:val="1155CC"/>
            <w:u w:val="single"/>
          </w:rPr>
          <w:t>Student Rights &amp; Responsibilities</w:t>
        </w:r>
      </w:hyperlink>
      <w:r>
        <w:t>.</w:t>
      </w:r>
    </w:p>
    <w:p w14:paraId="4B2F88F4" w14:textId="77777777" w:rsidR="003B38D3" w:rsidRDefault="003B38D3"/>
    <w:p w14:paraId="79A5DEFD" w14:textId="77777777" w:rsidR="003B38D3" w:rsidRDefault="003B38D3"/>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70"/>
        <w:gridCol w:w="1605"/>
        <w:gridCol w:w="1665"/>
        <w:gridCol w:w="1560"/>
      </w:tblGrid>
      <w:tr w:rsidR="003B38D3" w14:paraId="39548458" w14:textId="77777777">
        <w:tc>
          <w:tcPr>
            <w:tcW w:w="5970" w:type="dxa"/>
            <w:shd w:val="clear" w:color="auto" w:fill="auto"/>
            <w:tcMar>
              <w:top w:w="100" w:type="dxa"/>
              <w:left w:w="100" w:type="dxa"/>
              <w:bottom w:w="100" w:type="dxa"/>
              <w:right w:w="100" w:type="dxa"/>
            </w:tcMar>
          </w:tcPr>
          <w:p w14:paraId="6B6894C1" w14:textId="77777777" w:rsidR="003B38D3" w:rsidRDefault="00000000">
            <w:pPr>
              <w:widowControl w:val="0"/>
              <w:pBdr>
                <w:top w:val="nil"/>
                <w:left w:val="nil"/>
                <w:bottom w:val="nil"/>
                <w:right w:val="nil"/>
                <w:between w:val="nil"/>
              </w:pBdr>
              <w:spacing w:line="240" w:lineRule="auto"/>
              <w:jc w:val="center"/>
              <w:rPr>
                <w:b/>
              </w:rPr>
            </w:pPr>
            <w:r>
              <w:rPr>
                <w:b/>
              </w:rPr>
              <w:t>Resource</w:t>
            </w:r>
          </w:p>
        </w:tc>
        <w:tc>
          <w:tcPr>
            <w:tcW w:w="1605" w:type="dxa"/>
            <w:shd w:val="clear" w:color="auto" w:fill="auto"/>
            <w:tcMar>
              <w:top w:w="100" w:type="dxa"/>
              <w:left w:w="100" w:type="dxa"/>
              <w:bottom w:w="100" w:type="dxa"/>
              <w:right w:w="100" w:type="dxa"/>
            </w:tcMar>
          </w:tcPr>
          <w:p w14:paraId="261FB244" w14:textId="77777777" w:rsidR="003B38D3" w:rsidRDefault="00000000">
            <w:pPr>
              <w:widowControl w:val="0"/>
              <w:pBdr>
                <w:top w:val="nil"/>
                <w:left w:val="nil"/>
                <w:bottom w:val="nil"/>
                <w:right w:val="nil"/>
                <w:between w:val="nil"/>
              </w:pBdr>
              <w:spacing w:line="240" w:lineRule="auto"/>
              <w:jc w:val="center"/>
              <w:rPr>
                <w:b/>
              </w:rPr>
            </w:pPr>
            <w:r>
              <w:rPr>
                <w:b/>
              </w:rPr>
              <w:t>Permitted</w:t>
            </w:r>
          </w:p>
        </w:tc>
        <w:tc>
          <w:tcPr>
            <w:tcW w:w="1665" w:type="dxa"/>
            <w:shd w:val="clear" w:color="auto" w:fill="auto"/>
            <w:tcMar>
              <w:top w:w="100" w:type="dxa"/>
              <w:left w:w="100" w:type="dxa"/>
              <w:bottom w:w="100" w:type="dxa"/>
              <w:right w:w="100" w:type="dxa"/>
            </w:tcMar>
          </w:tcPr>
          <w:p w14:paraId="2906A1D0" w14:textId="77777777" w:rsidR="003B38D3" w:rsidRDefault="00000000">
            <w:pPr>
              <w:widowControl w:val="0"/>
              <w:pBdr>
                <w:top w:val="nil"/>
                <w:left w:val="nil"/>
                <w:bottom w:val="nil"/>
                <w:right w:val="nil"/>
                <w:between w:val="nil"/>
              </w:pBdr>
              <w:spacing w:line="240" w:lineRule="auto"/>
              <w:jc w:val="center"/>
              <w:rPr>
                <w:b/>
              </w:rPr>
            </w:pPr>
            <w:r>
              <w:rPr>
                <w:b/>
              </w:rPr>
              <w:t>Permitted with Citation</w:t>
            </w:r>
          </w:p>
        </w:tc>
        <w:tc>
          <w:tcPr>
            <w:tcW w:w="1560" w:type="dxa"/>
            <w:shd w:val="clear" w:color="auto" w:fill="auto"/>
            <w:tcMar>
              <w:top w:w="100" w:type="dxa"/>
              <w:left w:w="100" w:type="dxa"/>
              <w:bottom w:w="100" w:type="dxa"/>
              <w:right w:w="100" w:type="dxa"/>
            </w:tcMar>
          </w:tcPr>
          <w:p w14:paraId="7E7A6A7F" w14:textId="77777777" w:rsidR="003B38D3" w:rsidRDefault="00000000">
            <w:pPr>
              <w:widowControl w:val="0"/>
              <w:pBdr>
                <w:top w:val="nil"/>
                <w:left w:val="nil"/>
                <w:bottom w:val="nil"/>
                <w:right w:val="nil"/>
                <w:between w:val="nil"/>
              </w:pBdr>
              <w:spacing w:line="240" w:lineRule="auto"/>
              <w:jc w:val="center"/>
              <w:rPr>
                <w:b/>
              </w:rPr>
            </w:pPr>
            <w:r>
              <w:rPr>
                <w:b/>
              </w:rPr>
              <w:t>Prohibited</w:t>
            </w:r>
          </w:p>
        </w:tc>
      </w:tr>
      <w:tr w:rsidR="00737239" w14:paraId="1C66B252" w14:textId="77777777">
        <w:tc>
          <w:tcPr>
            <w:tcW w:w="5970" w:type="dxa"/>
            <w:shd w:val="clear" w:color="auto" w:fill="auto"/>
            <w:tcMar>
              <w:top w:w="100" w:type="dxa"/>
              <w:left w:w="100" w:type="dxa"/>
              <w:bottom w:w="100" w:type="dxa"/>
              <w:right w:w="100" w:type="dxa"/>
            </w:tcMar>
          </w:tcPr>
          <w:p w14:paraId="7E0B08E1" w14:textId="4E8AD13B" w:rsidR="00737239" w:rsidRDefault="00D83541">
            <w:pPr>
              <w:widowControl w:val="0"/>
              <w:spacing w:line="240" w:lineRule="auto"/>
            </w:pPr>
            <w:proofErr w:type="spellStart"/>
            <w:r>
              <w:rPr>
                <w:color w:val="222222"/>
                <w:shd w:val="clear" w:color="auto" w:fill="FFFFFF"/>
              </w:rPr>
              <w:t>ChatGPT</w:t>
            </w:r>
            <w:proofErr w:type="spellEnd"/>
            <w:r>
              <w:rPr>
                <w:color w:val="222222"/>
                <w:shd w:val="clear" w:color="auto" w:fill="FFFFFF"/>
              </w:rPr>
              <w:t xml:space="preserve"> or other artificial intelligence.</w:t>
            </w:r>
          </w:p>
        </w:tc>
        <w:tc>
          <w:tcPr>
            <w:tcW w:w="1605" w:type="dxa"/>
            <w:shd w:val="clear" w:color="auto" w:fill="auto"/>
            <w:tcMar>
              <w:top w:w="100" w:type="dxa"/>
              <w:left w:w="100" w:type="dxa"/>
              <w:bottom w:w="100" w:type="dxa"/>
              <w:right w:w="100" w:type="dxa"/>
            </w:tcMar>
          </w:tcPr>
          <w:p w14:paraId="08608C63" w14:textId="77777777" w:rsidR="00737239" w:rsidRDefault="00737239">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7AF67420" w14:textId="77777777" w:rsidR="00737239" w:rsidRDefault="0073723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5BD1D860" w14:textId="77777777" w:rsidR="00737239" w:rsidRDefault="00737239">
            <w:pPr>
              <w:widowControl w:val="0"/>
              <w:pBdr>
                <w:top w:val="nil"/>
                <w:left w:val="nil"/>
                <w:bottom w:val="nil"/>
                <w:right w:val="nil"/>
                <w:between w:val="nil"/>
              </w:pBdr>
              <w:spacing w:line="240" w:lineRule="auto"/>
            </w:pPr>
          </w:p>
        </w:tc>
      </w:tr>
      <w:tr w:rsidR="003B38D3" w14:paraId="6792AE2F" w14:textId="77777777">
        <w:tc>
          <w:tcPr>
            <w:tcW w:w="5970" w:type="dxa"/>
            <w:shd w:val="clear" w:color="auto" w:fill="auto"/>
            <w:tcMar>
              <w:top w:w="100" w:type="dxa"/>
              <w:left w:w="100" w:type="dxa"/>
              <w:bottom w:w="100" w:type="dxa"/>
              <w:right w:w="100" w:type="dxa"/>
            </w:tcMar>
          </w:tcPr>
          <w:p w14:paraId="7A6607B2" w14:textId="77777777" w:rsidR="003B38D3" w:rsidRDefault="00000000">
            <w:pPr>
              <w:widowControl w:val="0"/>
              <w:spacing w:line="240" w:lineRule="auto"/>
            </w:pPr>
            <w:r>
              <w:t>Chegg, Course Hero, Quizlet, and similar sites focused on academic assessments.</w:t>
            </w:r>
          </w:p>
        </w:tc>
        <w:tc>
          <w:tcPr>
            <w:tcW w:w="1605" w:type="dxa"/>
            <w:shd w:val="clear" w:color="auto" w:fill="auto"/>
            <w:tcMar>
              <w:top w:w="100" w:type="dxa"/>
              <w:left w:w="100" w:type="dxa"/>
              <w:bottom w:w="100" w:type="dxa"/>
              <w:right w:w="100" w:type="dxa"/>
            </w:tcMar>
          </w:tcPr>
          <w:p w14:paraId="37422ECD"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010A411F"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01710327" w14:textId="77777777" w:rsidR="003B38D3" w:rsidRDefault="003B38D3">
            <w:pPr>
              <w:widowControl w:val="0"/>
              <w:pBdr>
                <w:top w:val="nil"/>
                <w:left w:val="nil"/>
                <w:bottom w:val="nil"/>
                <w:right w:val="nil"/>
                <w:between w:val="nil"/>
              </w:pBdr>
              <w:spacing w:line="240" w:lineRule="auto"/>
            </w:pPr>
          </w:p>
        </w:tc>
      </w:tr>
      <w:tr w:rsidR="003B38D3" w14:paraId="3682DC8F" w14:textId="77777777">
        <w:tc>
          <w:tcPr>
            <w:tcW w:w="5970" w:type="dxa"/>
            <w:shd w:val="clear" w:color="auto" w:fill="auto"/>
            <w:tcMar>
              <w:top w:w="100" w:type="dxa"/>
              <w:left w:w="100" w:type="dxa"/>
              <w:bottom w:w="100" w:type="dxa"/>
              <w:right w:w="100" w:type="dxa"/>
            </w:tcMar>
          </w:tcPr>
          <w:p w14:paraId="01311D33" w14:textId="77777777" w:rsidR="003B38D3" w:rsidRDefault="00000000">
            <w:pPr>
              <w:widowControl w:val="0"/>
              <w:spacing w:line="240" w:lineRule="auto"/>
            </w:pPr>
            <w:r>
              <w:t>Classmates in your assigned group.</w:t>
            </w:r>
          </w:p>
        </w:tc>
        <w:tc>
          <w:tcPr>
            <w:tcW w:w="1605" w:type="dxa"/>
            <w:shd w:val="clear" w:color="auto" w:fill="auto"/>
            <w:tcMar>
              <w:top w:w="100" w:type="dxa"/>
              <w:left w:w="100" w:type="dxa"/>
              <w:bottom w:w="100" w:type="dxa"/>
              <w:right w:w="100" w:type="dxa"/>
            </w:tcMar>
          </w:tcPr>
          <w:p w14:paraId="5439E9C5"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4CCA05E8"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7D516454" w14:textId="77777777" w:rsidR="003B38D3" w:rsidRDefault="003B38D3">
            <w:pPr>
              <w:widowControl w:val="0"/>
              <w:pBdr>
                <w:top w:val="nil"/>
                <w:left w:val="nil"/>
                <w:bottom w:val="nil"/>
                <w:right w:val="nil"/>
                <w:between w:val="nil"/>
              </w:pBdr>
              <w:spacing w:line="240" w:lineRule="auto"/>
            </w:pPr>
          </w:p>
        </w:tc>
      </w:tr>
      <w:tr w:rsidR="003B38D3" w14:paraId="53C0AAC5" w14:textId="77777777">
        <w:tc>
          <w:tcPr>
            <w:tcW w:w="5970" w:type="dxa"/>
            <w:shd w:val="clear" w:color="auto" w:fill="auto"/>
            <w:tcMar>
              <w:top w:w="100" w:type="dxa"/>
              <w:left w:w="100" w:type="dxa"/>
              <w:bottom w:w="100" w:type="dxa"/>
              <w:right w:w="100" w:type="dxa"/>
            </w:tcMar>
          </w:tcPr>
          <w:p w14:paraId="55541F1B" w14:textId="77777777" w:rsidR="003B38D3" w:rsidRDefault="00000000">
            <w:pPr>
              <w:widowControl w:val="0"/>
              <w:spacing w:line="240" w:lineRule="auto"/>
            </w:pPr>
            <w:r>
              <w:t>Classmates, including via GroupMe or other shared conversations.</w:t>
            </w:r>
          </w:p>
        </w:tc>
        <w:tc>
          <w:tcPr>
            <w:tcW w:w="1605" w:type="dxa"/>
            <w:shd w:val="clear" w:color="auto" w:fill="auto"/>
            <w:tcMar>
              <w:top w:w="100" w:type="dxa"/>
              <w:left w:w="100" w:type="dxa"/>
              <w:bottom w:w="100" w:type="dxa"/>
              <w:right w:w="100" w:type="dxa"/>
            </w:tcMar>
          </w:tcPr>
          <w:p w14:paraId="173A41C0"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30F92EA7"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627F9695" w14:textId="77777777" w:rsidR="003B38D3" w:rsidRDefault="003B38D3">
            <w:pPr>
              <w:widowControl w:val="0"/>
              <w:pBdr>
                <w:top w:val="nil"/>
                <w:left w:val="nil"/>
                <w:bottom w:val="nil"/>
                <w:right w:val="nil"/>
                <w:between w:val="nil"/>
              </w:pBdr>
              <w:spacing w:line="240" w:lineRule="auto"/>
            </w:pPr>
          </w:p>
        </w:tc>
      </w:tr>
      <w:tr w:rsidR="003B38D3" w14:paraId="39311B19" w14:textId="77777777">
        <w:tc>
          <w:tcPr>
            <w:tcW w:w="5970" w:type="dxa"/>
            <w:shd w:val="clear" w:color="auto" w:fill="auto"/>
            <w:tcMar>
              <w:top w:w="100" w:type="dxa"/>
              <w:left w:w="100" w:type="dxa"/>
              <w:bottom w:w="100" w:type="dxa"/>
              <w:right w:w="100" w:type="dxa"/>
            </w:tcMar>
          </w:tcPr>
          <w:p w14:paraId="21641CD6" w14:textId="77777777" w:rsidR="003B38D3" w:rsidRDefault="00000000">
            <w:pPr>
              <w:widowControl w:val="0"/>
              <w:spacing w:line="240" w:lineRule="auto"/>
            </w:pPr>
            <w:r>
              <w:t>Classmates in other groups, not your own.</w:t>
            </w:r>
          </w:p>
        </w:tc>
        <w:tc>
          <w:tcPr>
            <w:tcW w:w="1605" w:type="dxa"/>
            <w:shd w:val="clear" w:color="auto" w:fill="auto"/>
            <w:tcMar>
              <w:top w:w="100" w:type="dxa"/>
              <w:left w:w="100" w:type="dxa"/>
              <w:bottom w:w="100" w:type="dxa"/>
              <w:right w:w="100" w:type="dxa"/>
            </w:tcMar>
          </w:tcPr>
          <w:p w14:paraId="18B30C58"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27ED5434"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56C40643" w14:textId="77777777" w:rsidR="003B38D3" w:rsidRDefault="003B38D3">
            <w:pPr>
              <w:widowControl w:val="0"/>
              <w:pBdr>
                <w:top w:val="nil"/>
                <w:left w:val="nil"/>
                <w:bottom w:val="nil"/>
                <w:right w:val="nil"/>
                <w:between w:val="nil"/>
              </w:pBdr>
              <w:spacing w:line="240" w:lineRule="auto"/>
            </w:pPr>
          </w:p>
        </w:tc>
      </w:tr>
      <w:tr w:rsidR="003B38D3" w14:paraId="09F0AB9C" w14:textId="77777777">
        <w:tc>
          <w:tcPr>
            <w:tcW w:w="5970" w:type="dxa"/>
            <w:shd w:val="clear" w:color="auto" w:fill="auto"/>
            <w:tcMar>
              <w:top w:w="100" w:type="dxa"/>
              <w:left w:w="100" w:type="dxa"/>
              <w:bottom w:w="100" w:type="dxa"/>
              <w:right w:w="100" w:type="dxa"/>
            </w:tcMar>
          </w:tcPr>
          <w:p w14:paraId="2BE950FF" w14:textId="77777777" w:rsidR="003B38D3" w:rsidRDefault="00000000">
            <w:pPr>
              <w:widowControl w:val="0"/>
              <w:spacing w:line="240" w:lineRule="auto"/>
            </w:pPr>
            <w:r>
              <w:t>Course materials on Blackboard.</w:t>
            </w:r>
          </w:p>
        </w:tc>
        <w:tc>
          <w:tcPr>
            <w:tcW w:w="1605" w:type="dxa"/>
            <w:shd w:val="clear" w:color="auto" w:fill="auto"/>
            <w:tcMar>
              <w:top w:w="100" w:type="dxa"/>
              <w:left w:w="100" w:type="dxa"/>
              <w:bottom w:w="100" w:type="dxa"/>
              <w:right w:w="100" w:type="dxa"/>
            </w:tcMar>
          </w:tcPr>
          <w:p w14:paraId="30D501FB"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76B9CEA0"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5138C52A" w14:textId="77777777" w:rsidR="003B38D3" w:rsidRDefault="003B38D3">
            <w:pPr>
              <w:widowControl w:val="0"/>
              <w:pBdr>
                <w:top w:val="nil"/>
                <w:left w:val="nil"/>
                <w:bottom w:val="nil"/>
                <w:right w:val="nil"/>
                <w:between w:val="nil"/>
              </w:pBdr>
              <w:spacing w:line="240" w:lineRule="auto"/>
            </w:pPr>
          </w:p>
        </w:tc>
      </w:tr>
      <w:tr w:rsidR="003B38D3" w14:paraId="4B46B923" w14:textId="77777777">
        <w:tc>
          <w:tcPr>
            <w:tcW w:w="5970" w:type="dxa"/>
            <w:shd w:val="clear" w:color="auto" w:fill="auto"/>
            <w:tcMar>
              <w:top w:w="100" w:type="dxa"/>
              <w:left w:w="100" w:type="dxa"/>
              <w:bottom w:w="100" w:type="dxa"/>
              <w:right w:w="100" w:type="dxa"/>
            </w:tcMar>
          </w:tcPr>
          <w:p w14:paraId="70F440DB" w14:textId="77777777" w:rsidR="003B38D3" w:rsidRDefault="00000000">
            <w:pPr>
              <w:widowControl w:val="0"/>
              <w:spacing w:line="240" w:lineRule="auto"/>
            </w:pPr>
            <w:r>
              <w:t>Course materials not on Blackboard.</w:t>
            </w:r>
          </w:p>
        </w:tc>
        <w:tc>
          <w:tcPr>
            <w:tcW w:w="1605" w:type="dxa"/>
            <w:shd w:val="clear" w:color="auto" w:fill="auto"/>
            <w:tcMar>
              <w:top w:w="100" w:type="dxa"/>
              <w:left w:w="100" w:type="dxa"/>
              <w:bottom w:w="100" w:type="dxa"/>
              <w:right w:w="100" w:type="dxa"/>
            </w:tcMar>
          </w:tcPr>
          <w:p w14:paraId="656912CF"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0B0375C8"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1ECA2052" w14:textId="77777777" w:rsidR="003B38D3" w:rsidRDefault="003B38D3">
            <w:pPr>
              <w:widowControl w:val="0"/>
              <w:pBdr>
                <w:top w:val="nil"/>
                <w:left w:val="nil"/>
                <w:bottom w:val="nil"/>
                <w:right w:val="nil"/>
                <w:between w:val="nil"/>
              </w:pBdr>
              <w:spacing w:line="240" w:lineRule="auto"/>
            </w:pPr>
          </w:p>
        </w:tc>
      </w:tr>
      <w:tr w:rsidR="003B38D3" w14:paraId="3453FFEB" w14:textId="77777777">
        <w:tc>
          <w:tcPr>
            <w:tcW w:w="5970" w:type="dxa"/>
            <w:shd w:val="clear" w:color="auto" w:fill="auto"/>
            <w:tcMar>
              <w:top w:w="100" w:type="dxa"/>
              <w:left w:w="100" w:type="dxa"/>
              <w:bottom w:w="100" w:type="dxa"/>
              <w:right w:w="100" w:type="dxa"/>
            </w:tcMar>
          </w:tcPr>
          <w:p w14:paraId="73395B43" w14:textId="77777777" w:rsidR="003B38D3" w:rsidRDefault="00000000">
            <w:pPr>
              <w:widowControl w:val="0"/>
              <w:spacing w:line="240" w:lineRule="auto"/>
            </w:pPr>
            <w:hyperlink r:id="rId8">
              <w:r>
                <w:rPr>
                  <w:color w:val="1155CC"/>
                  <w:u w:val="single"/>
                </w:rPr>
                <w:t>Gelman Library Research Services</w:t>
              </w:r>
            </w:hyperlink>
            <w:r>
              <w:t>.</w:t>
            </w:r>
          </w:p>
        </w:tc>
        <w:tc>
          <w:tcPr>
            <w:tcW w:w="1605" w:type="dxa"/>
            <w:shd w:val="clear" w:color="auto" w:fill="auto"/>
            <w:tcMar>
              <w:top w:w="100" w:type="dxa"/>
              <w:left w:w="100" w:type="dxa"/>
              <w:bottom w:w="100" w:type="dxa"/>
              <w:right w:w="100" w:type="dxa"/>
            </w:tcMar>
          </w:tcPr>
          <w:p w14:paraId="7A6F1A97"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135BF96F"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4A7CE46D" w14:textId="77777777" w:rsidR="003B38D3" w:rsidRDefault="003B38D3">
            <w:pPr>
              <w:widowControl w:val="0"/>
              <w:pBdr>
                <w:top w:val="nil"/>
                <w:left w:val="nil"/>
                <w:bottom w:val="nil"/>
                <w:right w:val="nil"/>
                <w:between w:val="nil"/>
              </w:pBdr>
              <w:spacing w:line="240" w:lineRule="auto"/>
            </w:pPr>
          </w:p>
        </w:tc>
      </w:tr>
      <w:tr w:rsidR="003B38D3" w14:paraId="7D05FB08" w14:textId="77777777">
        <w:tc>
          <w:tcPr>
            <w:tcW w:w="5970" w:type="dxa"/>
            <w:shd w:val="clear" w:color="auto" w:fill="auto"/>
            <w:tcMar>
              <w:top w:w="100" w:type="dxa"/>
              <w:left w:w="100" w:type="dxa"/>
              <w:bottom w:w="100" w:type="dxa"/>
              <w:right w:w="100" w:type="dxa"/>
            </w:tcMar>
          </w:tcPr>
          <w:p w14:paraId="158D9771" w14:textId="77777777" w:rsidR="003B38D3" w:rsidRDefault="00000000">
            <w:pPr>
              <w:widowControl w:val="0"/>
              <w:spacing w:line="240" w:lineRule="auto"/>
            </w:pPr>
            <w:r>
              <w:t>Google translate, other translation services and tools, or other tools of “artificial intelligence” (broadly interpreted). [Faculty may wish to specify further.]</w:t>
            </w:r>
          </w:p>
        </w:tc>
        <w:tc>
          <w:tcPr>
            <w:tcW w:w="1605" w:type="dxa"/>
            <w:shd w:val="clear" w:color="auto" w:fill="auto"/>
            <w:tcMar>
              <w:top w:w="100" w:type="dxa"/>
              <w:left w:w="100" w:type="dxa"/>
              <w:bottom w:w="100" w:type="dxa"/>
              <w:right w:w="100" w:type="dxa"/>
            </w:tcMar>
          </w:tcPr>
          <w:p w14:paraId="73F77EF3"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78CE1341"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14C5A2DF" w14:textId="77777777" w:rsidR="003B38D3" w:rsidRDefault="003B38D3">
            <w:pPr>
              <w:widowControl w:val="0"/>
              <w:pBdr>
                <w:top w:val="nil"/>
                <w:left w:val="nil"/>
                <w:bottom w:val="nil"/>
                <w:right w:val="nil"/>
                <w:between w:val="nil"/>
              </w:pBdr>
              <w:spacing w:line="240" w:lineRule="auto"/>
            </w:pPr>
          </w:p>
        </w:tc>
      </w:tr>
      <w:tr w:rsidR="003B38D3" w14:paraId="3DE9AF8C" w14:textId="77777777">
        <w:tc>
          <w:tcPr>
            <w:tcW w:w="5970" w:type="dxa"/>
            <w:shd w:val="clear" w:color="auto" w:fill="auto"/>
            <w:tcMar>
              <w:top w:w="100" w:type="dxa"/>
              <w:left w:w="100" w:type="dxa"/>
              <w:bottom w:w="100" w:type="dxa"/>
              <w:right w:w="100" w:type="dxa"/>
            </w:tcMar>
          </w:tcPr>
          <w:p w14:paraId="697C60AF" w14:textId="77777777" w:rsidR="003B38D3" w:rsidRDefault="00000000">
            <w:pPr>
              <w:widowControl w:val="0"/>
              <w:spacing w:line="240" w:lineRule="auto"/>
            </w:pPr>
            <w:hyperlink r:id="rId9">
              <w:r>
                <w:rPr>
                  <w:color w:val="1155CC"/>
                  <w:u w:val="single"/>
                </w:rPr>
                <w:t>GW Writing Center</w:t>
              </w:r>
            </w:hyperlink>
          </w:p>
        </w:tc>
        <w:tc>
          <w:tcPr>
            <w:tcW w:w="1605" w:type="dxa"/>
            <w:shd w:val="clear" w:color="auto" w:fill="auto"/>
            <w:tcMar>
              <w:top w:w="100" w:type="dxa"/>
              <w:left w:w="100" w:type="dxa"/>
              <w:bottom w:w="100" w:type="dxa"/>
              <w:right w:w="100" w:type="dxa"/>
            </w:tcMar>
          </w:tcPr>
          <w:p w14:paraId="6396004D"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0C9664F0"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00AB124C" w14:textId="77777777" w:rsidR="003B38D3" w:rsidRDefault="003B38D3">
            <w:pPr>
              <w:widowControl w:val="0"/>
              <w:pBdr>
                <w:top w:val="nil"/>
                <w:left w:val="nil"/>
                <w:bottom w:val="nil"/>
                <w:right w:val="nil"/>
                <w:between w:val="nil"/>
              </w:pBdr>
              <w:spacing w:line="240" w:lineRule="auto"/>
            </w:pPr>
          </w:p>
        </w:tc>
      </w:tr>
      <w:tr w:rsidR="003B38D3" w14:paraId="619A9E56" w14:textId="77777777">
        <w:tc>
          <w:tcPr>
            <w:tcW w:w="5970" w:type="dxa"/>
            <w:shd w:val="clear" w:color="auto" w:fill="auto"/>
            <w:tcMar>
              <w:top w:w="100" w:type="dxa"/>
              <w:left w:w="100" w:type="dxa"/>
              <w:bottom w:w="100" w:type="dxa"/>
              <w:right w:w="100" w:type="dxa"/>
            </w:tcMar>
          </w:tcPr>
          <w:p w14:paraId="490061B4" w14:textId="77777777" w:rsidR="003B38D3" w:rsidRDefault="00000000">
            <w:pPr>
              <w:widowControl w:val="0"/>
              <w:spacing w:line="240" w:lineRule="auto"/>
            </w:pPr>
            <w:r>
              <w:t xml:space="preserve">Material from outside of this course (e.g., library books, notes from other courses, online material, Wikipedia, </w:t>
            </w:r>
            <w:r>
              <w:lastRenderedPageBreak/>
              <w:t xml:space="preserve">YouTube videos, </w:t>
            </w:r>
            <w:proofErr w:type="spellStart"/>
            <w:r>
              <w:t>etc</w:t>
            </w:r>
            <w:proofErr w:type="spellEnd"/>
            <w:r>
              <w:t xml:space="preserve">). </w:t>
            </w:r>
          </w:p>
        </w:tc>
        <w:tc>
          <w:tcPr>
            <w:tcW w:w="1605" w:type="dxa"/>
            <w:shd w:val="clear" w:color="auto" w:fill="auto"/>
            <w:tcMar>
              <w:top w:w="100" w:type="dxa"/>
              <w:left w:w="100" w:type="dxa"/>
              <w:bottom w:w="100" w:type="dxa"/>
              <w:right w:w="100" w:type="dxa"/>
            </w:tcMar>
          </w:tcPr>
          <w:p w14:paraId="2EB12583"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5CF8D460"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50F85325" w14:textId="77777777" w:rsidR="003B38D3" w:rsidRDefault="003B38D3">
            <w:pPr>
              <w:widowControl w:val="0"/>
              <w:pBdr>
                <w:top w:val="nil"/>
                <w:left w:val="nil"/>
                <w:bottom w:val="nil"/>
                <w:right w:val="nil"/>
                <w:between w:val="nil"/>
              </w:pBdr>
              <w:spacing w:line="240" w:lineRule="auto"/>
            </w:pPr>
          </w:p>
        </w:tc>
      </w:tr>
      <w:tr w:rsidR="003B38D3" w14:paraId="01AC8FFD" w14:textId="77777777">
        <w:tc>
          <w:tcPr>
            <w:tcW w:w="5970" w:type="dxa"/>
            <w:shd w:val="clear" w:color="auto" w:fill="auto"/>
            <w:tcMar>
              <w:top w:w="100" w:type="dxa"/>
              <w:left w:w="100" w:type="dxa"/>
              <w:bottom w:w="100" w:type="dxa"/>
              <w:right w:w="100" w:type="dxa"/>
            </w:tcMar>
          </w:tcPr>
          <w:p w14:paraId="03B938AA" w14:textId="77777777" w:rsidR="003B38D3" w:rsidRDefault="00000000">
            <w:pPr>
              <w:widowControl w:val="0"/>
              <w:spacing w:line="240" w:lineRule="auto"/>
            </w:pPr>
            <w:r>
              <w:t>Material from students formerly enrolled in the course (when used without permission, this may result in academic integrity violations for all students involved).</w:t>
            </w:r>
          </w:p>
        </w:tc>
        <w:tc>
          <w:tcPr>
            <w:tcW w:w="1605" w:type="dxa"/>
            <w:shd w:val="clear" w:color="auto" w:fill="auto"/>
            <w:tcMar>
              <w:top w:w="100" w:type="dxa"/>
              <w:left w:w="100" w:type="dxa"/>
              <w:bottom w:w="100" w:type="dxa"/>
              <w:right w:w="100" w:type="dxa"/>
            </w:tcMar>
          </w:tcPr>
          <w:p w14:paraId="73BF890D"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15F9B9E0"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285C8D7C" w14:textId="77777777" w:rsidR="003B38D3" w:rsidRDefault="003B38D3">
            <w:pPr>
              <w:widowControl w:val="0"/>
              <w:pBdr>
                <w:top w:val="nil"/>
                <w:left w:val="nil"/>
                <w:bottom w:val="nil"/>
                <w:right w:val="nil"/>
                <w:between w:val="nil"/>
              </w:pBdr>
              <w:spacing w:line="240" w:lineRule="auto"/>
            </w:pPr>
          </w:p>
        </w:tc>
      </w:tr>
      <w:tr w:rsidR="003B38D3" w14:paraId="7BCBB36F" w14:textId="77777777">
        <w:tc>
          <w:tcPr>
            <w:tcW w:w="5970" w:type="dxa"/>
            <w:shd w:val="clear" w:color="auto" w:fill="auto"/>
            <w:tcMar>
              <w:top w:w="100" w:type="dxa"/>
              <w:left w:w="100" w:type="dxa"/>
              <w:bottom w:w="100" w:type="dxa"/>
              <w:right w:w="100" w:type="dxa"/>
            </w:tcMar>
          </w:tcPr>
          <w:p w14:paraId="541C8A64" w14:textId="77777777" w:rsidR="003B38D3" w:rsidRDefault="00000000">
            <w:pPr>
              <w:widowControl w:val="0"/>
              <w:spacing w:line="240" w:lineRule="auto"/>
            </w:pPr>
            <w:r>
              <w:t>Notes page designated for this purpose (e.g., you may bring one page of notes to an in-class exam).</w:t>
            </w:r>
          </w:p>
        </w:tc>
        <w:tc>
          <w:tcPr>
            <w:tcW w:w="1605" w:type="dxa"/>
            <w:shd w:val="clear" w:color="auto" w:fill="auto"/>
            <w:tcMar>
              <w:top w:w="100" w:type="dxa"/>
              <w:left w:w="100" w:type="dxa"/>
              <w:bottom w:w="100" w:type="dxa"/>
              <w:right w:w="100" w:type="dxa"/>
            </w:tcMar>
          </w:tcPr>
          <w:p w14:paraId="65F601FC"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29B7015B"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6CBBCD9B" w14:textId="77777777" w:rsidR="003B38D3" w:rsidRDefault="003B38D3">
            <w:pPr>
              <w:widowControl w:val="0"/>
              <w:pBdr>
                <w:top w:val="nil"/>
                <w:left w:val="nil"/>
                <w:bottom w:val="nil"/>
                <w:right w:val="nil"/>
                <w:between w:val="nil"/>
              </w:pBdr>
              <w:spacing w:line="240" w:lineRule="auto"/>
            </w:pPr>
          </w:p>
        </w:tc>
      </w:tr>
      <w:tr w:rsidR="003B38D3" w14:paraId="1EFCD50F" w14:textId="77777777">
        <w:tc>
          <w:tcPr>
            <w:tcW w:w="5970" w:type="dxa"/>
            <w:shd w:val="clear" w:color="auto" w:fill="auto"/>
            <w:tcMar>
              <w:top w:w="100" w:type="dxa"/>
              <w:left w:w="100" w:type="dxa"/>
              <w:bottom w:w="100" w:type="dxa"/>
              <w:right w:w="100" w:type="dxa"/>
            </w:tcMar>
          </w:tcPr>
          <w:p w14:paraId="50AF9A8A" w14:textId="77777777" w:rsidR="003B38D3" w:rsidRDefault="00000000">
            <w:pPr>
              <w:widowControl w:val="0"/>
              <w:spacing w:line="240" w:lineRule="auto"/>
            </w:pPr>
            <w:r>
              <w:t>Notes taken in course meetings (including office hour meetings).</w:t>
            </w:r>
          </w:p>
        </w:tc>
        <w:tc>
          <w:tcPr>
            <w:tcW w:w="1605" w:type="dxa"/>
            <w:shd w:val="clear" w:color="auto" w:fill="auto"/>
            <w:tcMar>
              <w:top w:w="100" w:type="dxa"/>
              <w:left w:w="100" w:type="dxa"/>
              <w:bottom w:w="100" w:type="dxa"/>
              <w:right w:w="100" w:type="dxa"/>
            </w:tcMar>
          </w:tcPr>
          <w:p w14:paraId="7BC88BA7"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57A2789B"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0EF9C4BA" w14:textId="77777777" w:rsidR="003B38D3" w:rsidRDefault="003B38D3">
            <w:pPr>
              <w:widowControl w:val="0"/>
              <w:pBdr>
                <w:top w:val="nil"/>
                <w:left w:val="nil"/>
                <w:bottom w:val="nil"/>
                <w:right w:val="nil"/>
                <w:between w:val="nil"/>
              </w:pBdr>
              <w:spacing w:line="240" w:lineRule="auto"/>
            </w:pPr>
          </w:p>
        </w:tc>
      </w:tr>
      <w:tr w:rsidR="003B38D3" w14:paraId="6867EAC4" w14:textId="77777777">
        <w:tc>
          <w:tcPr>
            <w:tcW w:w="5970" w:type="dxa"/>
            <w:shd w:val="clear" w:color="auto" w:fill="auto"/>
            <w:tcMar>
              <w:top w:w="100" w:type="dxa"/>
              <w:left w:w="100" w:type="dxa"/>
              <w:bottom w:w="100" w:type="dxa"/>
              <w:right w:w="100" w:type="dxa"/>
            </w:tcMar>
          </w:tcPr>
          <w:p w14:paraId="648670D8" w14:textId="77777777" w:rsidR="003B38D3" w:rsidRDefault="00000000">
            <w:pPr>
              <w:widowControl w:val="0"/>
              <w:spacing w:line="240" w:lineRule="auto"/>
            </w:pPr>
            <w:r>
              <w:t>Other people (not classmates as noted above).</w:t>
            </w:r>
          </w:p>
        </w:tc>
        <w:tc>
          <w:tcPr>
            <w:tcW w:w="1605" w:type="dxa"/>
            <w:shd w:val="clear" w:color="auto" w:fill="auto"/>
            <w:tcMar>
              <w:top w:w="100" w:type="dxa"/>
              <w:left w:w="100" w:type="dxa"/>
              <w:bottom w:w="100" w:type="dxa"/>
              <w:right w:w="100" w:type="dxa"/>
            </w:tcMar>
          </w:tcPr>
          <w:p w14:paraId="14A40ADA"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744114C0"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7FC5F57E" w14:textId="77777777" w:rsidR="003B38D3" w:rsidRDefault="003B38D3">
            <w:pPr>
              <w:widowControl w:val="0"/>
              <w:pBdr>
                <w:top w:val="nil"/>
                <w:left w:val="nil"/>
                <w:bottom w:val="nil"/>
                <w:right w:val="nil"/>
                <w:between w:val="nil"/>
              </w:pBdr>
              <w:spacing w:line="240" w:lineRule="auto"/>
            </w:pPr>
          </w:p>
        </w:tc>
      </w:tr>
      <w:tr w:rsidR="003B38D3" w14:paraId="5CDD87DE" w14:textId="77777777">
        <w:tc>
          <w:tcPr>
            <w:tcW w:w="5970" w:type="dxa"/>
            <w:shd w:val="clear" w:color="auto" w:fill="auto"/>
            <w:tcMar>
              <w:top w:w="100" w:type="dxa"/>
              <w:left w:w="100" w:type="dxa"/>
              <w:bottom w:w="100" w:type="dxa"/>
              <w:right w:w="100" w:type="dxa"/>
            </w:tcMar>
          </w:tcPr>
          <w:p w14:paraId="75A6551D" w14:textId="77777777" w:rsidR="003B38D3" w:rsidRDefault="00000000">
            <w:pPr>
              <w:widowControl w:val="0"/>
              <w:spacing w:line="240" w:lineRule="auto"/>
            </w:pPr>
            <w:r>
              <w:t xml:space="preserve">Recorded lectures (from this </w:t>
            </w:r>
            <w:proofErr w:type="gramStart"/>
            <w:r>
              <w:t>class, if</w:t>
            </w:r>
            <w:proofErr w:type="gramEnd"/>
            <w:r>
              <w:t xml:space="preserve"> recording was done or permitted by instructor).</w:t>
            </w:r>
            <w:r>
              <w:tab/>
            </w:r>
          </w:p>
        </w:tc>
        <w:tc>
          <w:tcPr>
            <w:tcW w:w="1605" w:type="dxa"/>
            <w:shd w:val="clear" w:color="auto" w:fill="auto"/>
            <w:tcMar>
              <w:top w:w="100" w:type="dxa"/>
              <w:left w:w="100" w:type="dxa"/>
              <w:bottom w:w="100" w:type="dxa"/>
              <w:right w:w="100" w:type="dxa"/>
            </w:tcMar>
          </w:tcPr>
          <w:p w14:paraId="091C39AB"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1ADCF99D"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2A60C11F" w14:textId="77777777" w:rsidR="003B38D3" w:rsidRDefault="003B38D3">
            <w:pPr>
              <w:widowControl w:val="0"/>
              <w:pBdr>
                <w:top w:val="nil"/>
                <w:left w:val="nil"/>
                <w:bottom w:val="nil"/>
                <w:right w:val="nil"/>
                <w:between w:val="nil"/>
              </w:pBdr>
              <w:spacing w:line="240" w:lineRule="auto"/>
            </w:pPr>
          </w:p>
        </w:tc>
      </w:tr>
      <w:tr w:rsidR="003B38D3" w14:paraId="6CFA0055" w14:textId="77777777">
        <w:tc>
          <w:tcPr>
            <w:tcW w:w="5970" w:type="dxa"/>
            <w:shd w:val="clear" w:color="auto" w:fill="auto"/>
            <w:tcMar>
              <w:top w:w="100" w:type="dxa"/>
              <w:left w:w="100" w:type="dxa"/>
              <w:bottom w:w="100" w:type="dxa"/>
              <w:right w:w="100" w:type="dxa"/>
            </w:tcMar>
          </w:tcPr>
          <w:p w14:paraId="39B24609" w14:textId="77777777" w:rsidR="003B38D3" w:rsidRDefault="00000000">
            <w:pPr>
              <w:widowControl w:val="0"/>
              <w:spacing w:line="240" w:lineRule="auto"/>
            </w:pPr>
            <w:r>
              <w:t>Recorded lectures, talks, podcasts, videos (from a source other than this class).</w:t>
            </w:r>
          </w:p>
        </w:tc>
        <w:tc>
          <w:tcPr>
            <w:tcW w:w="1605" w:type="dxa"/>
            <w:shd w:val="clear" w:color="auto" w:fill="auto"/>
            <w:tcMar>
              <w:top w:w="100" w:type="dxa"/>
              <w:left w:w="100" w:type="dxa"/>
              <w:bottom w:w="100" w:type="dxa"/>
              <w:right w:w="100" w:type="dxa"/>
            </w:tcMar>
          </w:tcPr>
          <w:p w14:paraId="0735A0D0"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2F67015D"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1DAC104C" w14:textId="77777777" w:rsidR="003B38D3" w:rsidRDefault="003B38D3">
            <w:pPr>
              <w:widowControl w:val="0"/>
              <w:pBdr>
                <w:top w:val="nil"/>
                <w:left w:val="nil"/>
                <w:bottom w:val="nil"/>
                <w:right w:val="nil"/>
                <w:between w:val="nil"/>
              </w:pBdr>
              <w:spacing w:line="240" w:lineRule="auto"/>
            </w:pPr>
          </w:p>
        </w:tc>
      </w:tr>
      <w:tr w:rsidR="003B38D3" w14:paraId="3F49700C" w14:textId="77777777">
        <w:tc>
          <w:tcPr>
            <w:tcW w:w="5970" w:type="dxa"/>
            <w:shd w:val="clear" w:color="auto" w:fill="auto"/>
            <w:tcMar>
              <w:top w:w="100" w:type="dxa"/>
              <w:left w:w="100" w:type="dxa"/>
              <w:bottom w:w="100" w:type="dxa"/>
              <w:right w:w="100" w:type="dxa"/>
            </w:tcMar>
          </w:tcPr>
          <w:p w14:paraId="4DEBBD15" w14:textId="77777777" w:rsidR="003B38D3" w:rsidRDefault="00000000">
            <w:pPr>
              <w:widowControl w:val="0"/>
              <w:spacing w:line="240" w:lineRule="auto"/>
            </w:pPr>
            <w:r>
              <w:t xml:space="preserve">A tutor (from GW’s </w:t>
            </w:r>
            <w:hyperlink r:id="rId10">
              <w:r>
                <w:rPr>
                  <w:color w:val="1155CC"/>
                  <w:u w:val="single"/>
                </w:rPr>
                <w:t>Academic Commons</w:t>
              </w:r>
            </w:hyperlink>
            <w:r>
              <w:t xml:space="preserve"> or elsewhere at GW).</w:t>
            </w:r>
          </w:p>
        </w:tc>
        <w:tc>
          <w:tcPr>
            <w:tcW w:w="1605" w:type="dxa"/>
            <w:shd w:val="clear" w:color="auto" w:fill="auto"/>
            <w:tcMar>
              <w:top w:w="100" w:type="dxa"/>
              <w:left w:w="100" w:type="dxa"/>
              <w:bottom w:w="100" w:type="dxa"/>
              <w:right w:w="100" w:type="dxa"/>
            </w:tcMar>
          </w:tcPr>
          <w:p w14:paraId="67C1A060"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0A32633D"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4A15BEE7" w14:textId="77777777" w:rsidR="003B38D3" w:rsidRDefault="003B38D3">
            <w:pPr>
              <w:widowControl w:val="0"/>
              <w:pBdr>
                <w:top w:val="nil"/>
                <w:left w:val="nil"/>
                <w:bottom w:val="nil"/>
                <w:right w:val="nil"/>
                <w:between w:val="nil"/>
              </w:pBdr>
              <w:spacing w:line="240" w:lineRule="auto"/>
            </w:pPr>
          </w:p>
        </w:tc>
      </w:tr>
      <w:tr w:rsidR="003B38D3" w14:paraId="440ED982" w14:textId="77777777">
        <w:tc>
          <w:tcPr>
            <w:tcW w:w="5970" w:type="dxa"/>
            <w:shd w:val="clear" w:color="auto" w:fill="auto"/>
            <w:tcMar>
              <w:top w:w="100" w:type="dxa"/>
              <w:left w:w="100" w:type="dxa"/>
              <w:bottom w:w="100" w:type="dxa"/>
              <w:right w:w="100" w:type="dxa"/>
            </w:tcMar>
          </w:tcPr>
          <w:p w14:paraId="7F5C44D0" w14:textId="77777777" w:rsidR="003B38D3" w:rsidRDefault="00000000">
            <w:pPr>
              <w:widowControl w:val="0"/>
              <w:spacing w:line="240" w:lineRule="auto"/>
            </w:pPr>
            <w:r>
              <w:t>A tutor not affiliated with a GW service.</w:t>
            </w:r>
          </w:p>
        </w:tc>
        <w:tc>
          <w:tcPr>
            <w:tcW w:w="1605" w:type="dxa"/>
            <w:shd w:val="clear" w:color="auto" w:fill="auto"/>
            <w:tcMar>
              <w:top w:w="100" w:type="dxa"/>
              <w:left w:w="100" w:type="dxa"/>
              <w:bottom w:w="100" w:type="dxa"/>
              <w:right w:w="100" w:type="dxa"/>
            </w:tcMar>
          </w:tcPr>
          <w:p w14:paraId="11C8D235"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6034EB6E"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6938D34B" w14:textId="77777777" w:rsidR="003B38D3" w:rsidRDefault="003B38D3">
            <w:pPr>
              <w:widowControl w:val="0"/>
              <w:pBdr>
                <w:top w:val="nil"/>
                <w:left w:val="nil"/>
                <w:bottom w:val="nil"/>
                <w:right w:val="nil"/>
                <w:between w:val="nil"/>
              </w:pBdr>
              <w:spacing w:line="240" w:lineRule="auto"/>
            </w:pPr>
          </w:p>
        </w:tc>
      </w:tr>
      <w:tr w:rsidR="003B38D3" w14:paraId="7DC1BF20" w14:textId="77777777">
        <w:tc>
          <w:tcPr>
            <w:tcW w:w="5970" w:type="dxa"/>
            <w:shd w:val="clear" w:color="auto" w:fill="auto"/>
            <w:tcMar>
              <w:top w:w="100" w:type="dxa"/>
              <w:left w:w="100" w:type="dxa"/>
              <w:bottom w:w="100" w:type="dxa"/>
              <w:right w:w="100" w:type="dxa"/>
            </w:tcMar>
          </w:tcPr>
          <w:p w14:paraId="08BB3456" w14:textId="77777777" w:rsidR="003B38D3" w:rsidRDefault="00000000">
            <w:pPr>
              <w:widowControl w:val="0"/>
              <w:spacing w:line="240" w:lineRule="auto"/>
            </w:pPr>
            <w:r>
              <w:t xml:space="preserve">All other resources not </w:t>
            </w:r>
            <w:proofErr w:type="gramStart"/>
            <w:r>
              <w:t>specified, unless</w:t>
            </w:r>
            <w:proofErr w:type="gramEnd"/>
            <w:r>
              <w:t xml:space="preserve"> you receive direction otherwise from the course leaders.</w:t>
            </w:r>
            <w:r>
              <w:tab/>
            </w:r>
          </w:p>
        </w:tc>
        <w:tc>
          <w:tcPr>
            <w:tcW w:w="1605" w:type="dxa"/>
            <w:shd w:val="clear" w:color="auto" w:fill="auto"/>
            <w:tcMar>
              <w:top w:w="100" w:type="dxa"/>
              <w:left w:w="100" w:type="dxa"/>
              <w:bottom w:w="100" w:type="dxa"/>
              <w:right w:w="100" w:type="dxa"/>
            </w:tcMar>
          </w:tcPr>
          <w:p w14:paraId="10D36E22"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1A34CC3F"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768C41B5" w14:textId="77777777" w:rsidR="003B38D3" w:rsidRDefault="00000000">
            <w:pPr>
              <w:widowControl w:val="0"/>
              <w:pBdr>
                <w:top w:val="nil"/>
                <w:left w:val="nil"/>
                <w:bottom w:val="nil"/>
                <w:right w:val="nil"/>
                <w:between w:val="nil"/>
              </w:pBdr>
              <w:spacing w:line="240" w:lineRule="auto"/>
            </w:pPr>
            <w:r>
              <w:t>X</w:t>
            </w:r>
          </w:p>
        </w:tc>
      </w:tr>
      <w:tr w:rsidR="003B38D3" w14:paraId="6AE3B44F" w14:textId="77777777">
        <w:tc>
          <w:tcPr>
            <w:tcW w:w="5970" w:type="dxa"/>
            <w:shd w:val="clear" w:color="auto" w:fill="auto"/>
            <w:tcMar>
              <w:top w:w="100" w:type="dxa"/>
              <w:left w:w="100" w:type="dxa"/>
              <w:bottom w:w="100" w:type="dxa"/>
              <w:right w:w="100" w:type="dxa"/>
            </w:tcMar>
          </w:tcPr>
          <w:p w14:paraId="0CCE30EE" w14:textId="77777777" w:rsidR="003B38D3" w:rsidRDefault="00000000">
            <w:pPr>
              <w:widowControl w:val="0"/>
              <w:spacing w:line="240" w:lineRule="auto"/>
            </w:pPr>
            <w:r>
              <w:t>Copying (including and pasting) text or answers from a resource without citation or if that resource is prohibited.</w:t>
            </w:r>
          </w:p>
        </w:tc>
        <w:tc>
          <w:tcPr>
            <w:tcW w:w="1605" w:type="dxa"/>
            <w:shd w:val="clear" w:color="auto" w:fill="auto"/>
            <w:tcMar>
              <w:top w:w="100" w:type="dxa"/>
              <w:left w:w="100" w:type="dxa"/>
              <w:bottom w:w="100" w:type="dxa"/>
              <w:right w:w="100" w:type="dxa"/>
            </w:tcMar>
          </w:tcPr>
          <w:p w14:paraId="5D37C924" w14:textId="77777777" w:rsidR="003B38D3" w:rsidRDefault="003B38D3">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14:paraId="402C4A23" w14:textId="77777777" w:rsidR="003B38D3" w:rsidRDefault="003B38D3">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7E24F54E" w14:textId="77777777" w:rsidR="003B38D3" w:rsidRDefault="00000000">
            <w:pPr>
              <w:widowControl w:val="0"/>
              <w:pBdr>
                <w:top w:val="nil"/>
                <w:left w:val="nil"/>
                <w:bottom w:val="nil"/>
                <w:right w:val="nil"/>
                <w:between w:val="nil"/>
              </w:pBdr>
              <w:spacing w:line="240" w:lineRule="auto"/>
            </w:pPr>
            <w:r>
              <w:t>X</w:t>
            </w:r>
          </w:p>
        </w:tc>
      </w:tr>
    </w:tbl>
    <w:p w14:paraId="3C892805" w14:textId="77777777" w:rsidR="003B38D3" w:rsidRDefault="003B38D3"/>
    <w:p w14:paraId="74D12241" w14:textId="77777777" w:rsidR="003B38D3" w:rsidRDefault="003B38D3"/>
    <w:p w14:paraId="161BFAAC" w14:textId="77777777" w:rsidR="003B38D3" w:rsidRDefault="003B38D3"/>
    <w:p w14:paraId="4A6C510E" w14:textId="77777777" w:rsidR="003B38D3" w:rsidRDefault="003B38D3"/>
    <w:p w14:paraId="386E653F" w14:textId="77777777" w:rsidR="003B38D3" w:rsidRDefault="003B38D3"/>
    <w:p w14:paraId="7E2EEF95" w14:textId="77777777" w:rsidR="003B38D3" w:rsidRDefault="003B38D3"/>
    <w:p w14:paraId="69AA3531" w14:textId="77777777" w:rsidR="003B38D3" w:rsidRDefault="003B38D3"/>
    <w:sectPr w:rsidR="003B38D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288E" w14:textId="77777777" w:rsidR="00623B74" w:rsidRDefault="00623B74">
      <w:pPr>
        <w:spacing w:line="240" w:lineRule="auto"/>
      </w:pPr>
      <w:r>
        <w:separator/>
      </w:r>
    </w:p>
  </w:endnote>
  <w:endnote w:type="continuationSeparator" w:id="0">
    <w:p w14:paraId="6A293E8F" w14:textId="77777777" w:rsidR="00623B74" w:rsidRDefault="00623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6091" w14:textId="77777777" w:rsidR="00623B74" w:rsidRDefault="00623B74">
      <w:pPr>
        <w:spacing w:line="240" w:lineRule="auto"/>
      </w:pPr>
      <w:r>
        <w:separator/>
      </w:r>
    </w:p>
  </w:footnote>
  <w:footnote w:type="continuationSeparator" w:id="0">
    <w:p w14:paraId="20B436CA" w14:textId="77777777" w:rsidR="00623B74" w:rsidRDefault="00623B74">
      <w:pPr>
        <w:spacing w:line="240" w:lineRule="auto"/>
      </w:pPr>
      <w:r>
        <w:continuationSeparator/>
      </w:r>
    </w:p>
  </w:footnote>
  <w:footnote w:id="1">
    <w:p w14:paraId="28566DD6" w14:textId="77777777" w:rsidR="003B38D3" w:rsidRDefault="00000000">
      <w:pPr>
        <w:spacing w:line="240" w:lineRule="auto"/>
        <w:rPr>
          <w:sz w:val="20"/>
          <w:szCs w:val="20"/>
        </w:rPr>
      </w:pPr>
      <w:r>
        <w:rPr>
          <w:vertAlign w:val="superscript"/>
        </w:rPr>
        <w:footnoteRef/>
      </w:r>
      <w:r>
        <w:rPr>
          <w:sz w:val="20"/>
          <w:szCs w:val="20"/>
        </w:rPr>
        <w:t xml:space="preserve">  </w:t>
      </w:r>
      <w:r>
        <w:rPr>
          <w:color w:val="595959"/>
          <w:sz w:val="20"/>
          <w:szCs w:val="20"/>
        </w:rPr>
        <w:t xml:space="preserve">Beasley, E.M.  (2014).  Students reported for cheating explain what they think would have stopped them.  </w:t>
      </w:r>
      <w:r>
        <w:rPr>
          <w:i/>
          <w:color w:val="595959"/>
          <w:sz w:val="20"/>
          <w:szCs w:val="20"/>
        </w:rPr>
        <w:t>Ethics &amp; Behaviors, 23</w:t>
      </w:r>
      <w:r>
        <w:rPr>
          <w:color w:val="595959"/>
          <w:sz w:val="20"/>
          <w:szCs w:val="20"/>
        </w:rPr>
        <w:t xml:space="preserve">:3, 229-252 and Tatum, </w:t>
      </w:r>
      <w:proofErr w:type="gramStart"/>
      <w:r>
        <w:rPr>
          <w:color w:val="595959"/>
          <w:sz w:val="20"/>
          <w:szCs w:val="20"/>
        </w:rPr>
        <w:t>H.</w:t>
      </w:r>
      <w:proofErr w:type="gramEnd"/>
      <w:r>
        <w:rPr>
          <w:color w:val="595959"/>
          <w:sz w:val="20"/>
          <w:szCs w:val="20"/>
        </w:rPr>
        <w:t xml:space="preserve"> and Schwartz, B.M.  (2017).  Honor codes: Evidence based strategies for improving academic integrity.  </w:t>
      </w:r>
      <w:r>
        <w:rPr>
          <w:i/>
          <w:color w:val="595959"/>
          <w:sz w:val="20"/>
          <w:szCs w:val="20"/>
        </w:rPr>
        <w:t>Theory Into Practice, 56</w:t>
      </w:r>
      <w:r>
        <w:rPr>
          <w:color w:val="595959"/>
          <w:sz w:val="20"/>
          <w:szCs w:val="20"/>
        </w:rPr>
        <w:t>:2,</w:t>
      </w:r>
      <w:hyperlink r:id="rId1">
        <w:r>
          <w:rPr>
            <w:color w:val="595959"/>
            <w:sz w:val="20"/>
            <w:szCs w:val="20"/>
          </w:rPr>
          <w:t xml:space="preserve"> </w:t>
        </w:r>
      </w:hyperlink>
      <w:hyperlink r:id="rId2">
        <w:r>
          <w:rPr>
            <w:color w:val="1155CC"/>
            <w:sz w:val="20"/>
            <w:szCs w:val="20"/>
            <w:u w:val="single"/>
          </w:rPr>
          <w:t>https://doi-org.proxygw.wrlc.org/10.1080/00405841.2017.1308175</w:t>
        </w:r>
      </w:hyperlink>
      <w:r>
        <w:rPr>
          <w:color w:val="595959"/>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D3"/>
    <w:rsid w:val="003B38D3"/>
    <w:rsid w:val="00623B74"/>
    <w:rsid w:val="00737239"/>
    <w:rsid w:val="00D8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9C9C4"/>
  <w15:docId w15:val="{8867BF14-CF8B-1B4F-8393-BD9B96F3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rary.gwu.edu/research" TargetMode="External"/><Relationship Id="rId3" Type="http://schemas.openxmlformats.org/officeDocument/2006/relationships/webSettings" Target="webSettings.xml"/><Relationship Id="rId7" Type="http://schemas.openxmlformats.org/officeDocument/2006/relationships/hyperlink" Target="https://studentconduct.gwu.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conduct.gwu.edu/code-academic-integrit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cademiccommons.gwu.edu/tutoring" TargetMode="External"/><Relationship Id="rId4" Type="http://schemas.openxmlformats.org/officeDocument/2006/relationships/footnotes" Target="footnotes.xml"/><Relationship Id="rId9" Type="http://schemas.openxmlformats.org/officeDocument/2006/relationships/hyperlink" Target="https://writingcenter.gwu.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proxygw.wrlc.org/10.1080/00405841.2017.1308175" TargetMode="External"/><Relationship Id="rId1" Type="http://schemas.openxmlformats.org/officeDocument/2006/relationships/hyperlink" Target="https://doi-org.proxygw.wrlc.org/10.1080/00405841.2017.1308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Howell, Aaron</cp:lastModifiedBy>
  <cp:revision>2</cp:revision>
  <dcterms:created xsi:type="dcterms:W3CDTF">2023-01-13T21:00:00Z</dcterms:created>
  <dcterms:modified xsi:type="dcterms:W3CDTF">2023-01-14T21:42:00Z</dcterms:modified>
</cp:coreProperties>
</file>